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81" w:rsidRDefault="0046505C">
      <w:pPr>
        <w:rPr>
          <w:rFonts w:cstheme="minorHAnsi"/>
          <w:b/>
          <w:sz w:val="24"/>
          <w:szCs w:val="24"/>
        </w:rPr>
      </w:pPr>
      <w:r>
        <w:rPr>
          <w:rFonts w:cstheme="minorHAnsi"/>
          <w:b/>
          <w:sz w:val="24"/>
          <w:szCs w:val="24"/>
        </w:rPr>
        <w:t>7.1.5.4</w:t>
      </w:r>
      <w:r w:rsidRPr="009662A8">
        <w:rPr>
          <w:rFonts w:cstheme="minorHAnsi"/>
          <w:b/>
          <w:sz w:val="24"/>
          <w:szCs w:val="24"/>
        </w:rPr>
        <w:t xml:space="preserve"> Institution offers Course on Human Values and Professional Ethics</w:t>
      </w:r>
    </w:p>
    <w:p w:rsidR="0046505C" w:rsidRPr="009662A8" w:rsidRDefault="0046505C" w:rsidP="0046505C">
      <w:pPr>
        <w:tabs>
          <w:tab w:val="left" w:pos="3394"/>
        </w:tabs>
        <w:jc w:val="both"/>
        <w:rPr>
          <w:rFonts w:cstheme="minorHAnsi"/>
          <w:sz w:val="24"/>
          <w:szCs w:val="24"/>
        </w:rPr>
      </w:pPr>
      <w:r w:rsidRPr="009662A8">
        <w:rPr>
          <w:rFonts w:cstheme="minorHAnsi"/>
          <w:sz w:val="24"/>
          <w:szCs w:val="24"/>
        </w:rPr>
        <w:t>Besides the regular courses of study, our college focuses on students’ Soft Skills, Personality Development, and Character Building.</w:t>
      </w:r>
    </w:p>
    <w:p w:rsidR="0046505C" w:rsidRPr="009662A8" w:rsidRDefault="0046505C" w:rsidP="0046505C">
      <w:pPr>
        <w:pStyle w:val="ListParagraph"/>
        <w:numPr>
          <w:ilvl w:val="0"/>
          <w:numId w:val="1"/>
        </w:numPr>
        <w:rPr>
          <w:rFonts w:cstheme="minorHAnsi"/>
          <w:b/>
          <w:bCs/>
          <w:sz w:val="24"/>
          <w:szCs w:val="24"/>
          <w:u w:val="single"/>
        </w:rPr>
      </w:pPr>
      <w:r w:rsidRPr="009662A8">
        <w:rPr>
          <w:rFonts w:cstheme="minorHAnsi"/>
          <w:b/>
          <w:bCs/>
          <w:sz w:val="24"/>
          <w:szCs w:val="24"/>
          <w:u w:val="single"/>
        </w:rPr>
        <w:t>Campus Recruitment Training</w:t>
      </w:r>
    </w:p>
    <w:p w:rsidR="0046505C" w:rsidRPr="009662A8" w:rsidRDefault="0046505C" w:rsidP="0046505C">
      <w:pPr>
        <w:pStyle w:val="ListParagraph"/>
        <w:jc w:val="both"/>
        <w:rPr>
          <w:rFonts w:cstheme="minorHAnsi"/>
          <w:bCs/>
          <w:sz w:val="24"/>
          <w:szCs w:val="24"/>
        </w:rPr>
      </w:pPr>
      <w:r w:rsidRPr="009662A8">
        <w:rPr>
          <w:rFonts w:cstheme="minorHAnsi"/>
          <w:bCs/>
          <w:sz w:val="24"/>
          <w:szCs w:val="24"/>
        </w:rPr>
        <w:t>CRT Training for final year students enables them to learn various aspects of successful job acquisition. These trainings are given by corporate professional training, and they train students in Professionalism, Resume Writing, Soft Skills, and Communication Skills.</w:t>
      </w:r>
    </w:p>
    <w:p w:rsidR="0046505C" w:rsidRPr="009662A8" w:rsidRDefault="0046505C" w:rsidP="0046505C">
      <w:pPr>
        <w:pStyle w:val="ListParagraph"/>
        <w:rPr>
          <w:rFonts w:cstheme="minorHAnsi"/>
          <w:bCs/>
          <w:sz w:val="24"/>
          <w:szCs w:val="24"/>
        </w:rPr>
      </w:pPr>
    </w:p>
    <w:p w:rsidR="0046505C" w:rsidRPr="009662A8" w:rsidRDefault="0046505C" w:rsidP="0046505C">
      <w:pPr>
        <w:pStyle w:val="ListParagraph"/>
        <w:numPr>
          <w:ilvl w:val="0"/>
          <w:numId w:val="1"/>
        </w:numPr>
        <w:tabs>
          <w:tab w:val="left" w:pos="3500"/>
        </w:tabs>
        <w:rPr>
          <w:rFonts w:cstheme="minorHAnsi"/>
          <w:b/>
          <w:bCs/>
          <w:sz w:val="24"/>
          <w:szCs w:val="24"/>
          <w:u w:val="single"/>
        </w:rPr>
      </w:pPr>
      <w:r w:rsidRPr="009662A8">
        <w:rPr>
          <w:rFonts w:cstheme="minorHAnsi"/>
          <w:b/>
          <w:bCs/>
          <w:sz w:val="24"/>
          <w:szCs w:val="24"/>
          <w:u w:val="single"/>
        </w:rPr>
        <w:t>SANNIHIT - A Sports Meet for Orphans</w:t>
      </w:r>
    </w:p>
    <w:p w:rsidR="0046505C" w:rsidRPr="009662A8" w:rsidRDefault="0046505C" w:rsidP="0046505C">
      <w:pPr>
        <w:pStyle w:val="ListParagraph"/>
        <w:tabs>
          <w:tab w:val="left" w:pos="3500"/>
        </w:tabs>
        <w:jc w:val="both"/>
        <w:rPr>
          <w:rFonts w:cstheme="minorHAnsi"/>
          <w:bCs/>
          <w:sz w:val="24"/>
          <w:szCs w:val="24"/>
        </w:rPr>
      </w:pPr>
      <w:r w:rsidRPr="009662A8">
        <w:rPr>
          <w:rFonts w:cstheme="minorHAnsi"/>
          <w:bCs/>
          <w:sz w:val="24"/>
          <w:szCs w:val="24"/>
        </w:rPr>
        <w:t>Since 2015, our college has been taking active part in conduction this day. Around 30 orphanages with around 250 orphans of all ages gather at the venue and enjoy our hospitality, love and affection. Not only NSS volunteers but the other students too are encouraged to be volunteers on this event.</w:t>
      </w:r>
    </w:p>
    <w:p w:rsidR="0046505C" w:rsidRPr="009662A8" w:rsidRDefault="0046505C" w:rsidP="0046505C">
      <w:pPr>
        <w:pStyle w:val="ListParagraph"/>
        <w:tabs>
          <w:tab w:val="left" w:pos="3500"/>
        </w:tabs>
        <w:rPr>
          <w:rFonts w:cstheme="minorHAnsi"/>
          <w:bCs/>
          <w:sz w:val="24"/>
          <w:szCs w:val="24"/>
        </w:rPr>
      </w:pPr>
    </w:p>
    <w:p w:rsidR="0046505C" w:rsidRPr="009662A8" w:rsidRDefault="0046505C" w:rsidP="0046505C">
      <w:pPr>
        <w:pStyle w:val="ListParagraph"/>
        <w:numPr>
          <w:ilvl w:val="0"/>
          <w:numId w:val="1"/>
        </w:numPr>
        <w:tabs>
          <w:tab w:val="left" w:pos="3110"/>
        </w:tabs>
        <w:rPr>
          <w:rFonts w:cstheme="minorHAnsi"/>
          <w:b/>
          <w:bCs/>
          <w:sz w:val="24"/>
          <w:szCs w:val="24"/>
          <w:u w:val="single"/>
        </w:rPr>
      </w:pPr>
      <w:r w:rsidRPr="009662A8">
        <w:rPr>
          <w:rFonts w:cstheme="minorHAnsi"/>
          <w:b/>
          <w:bCs/>
          <w:sz w:val="24"/>
          <w:szCs w:val="24"/>
          <w:u w:val="single"/>
        </w:rPr>
        <w:t xml:space="preserve">Guest Lectures by JCI Hyderabad </w:t>
      </w:r>
      <w:proofErr w:type="spellStart"/>
      <w:r w:rsidRPr="009662A8">
        <w:rPr>
          <w:rFonts w:cstheme="minorHAnsi"/>
          <w:b/>
          <w:bCs/>
          <w:sz w:val="24"/>
          <w:szCs w:val="24"/>
          <w:u w:val="single"/>
        </w:rPr>
        <w:t>Trendz</w:t>
      </w:r>
      <w:proofErr w:type="spellEnd"/>
    </w:p>
    <w:p w:rsidR="0046505C" w:rsidRPr="009662A8" w:rsidRDefault="0046505C" w:rsidP="0046505C">
      <w:pPr>
        <w:pStyle w:val="ListParagraph"/>
        <w:tabs>
          <w:tab w:val="left" w:pos="3500"/>
        </w:tabs>
        <w:jc w:val="both"/>
        <w:rPr>
          <w:rFonts w:cstheme="minorHAnsi"/>
          <w:sz w:val="24"/>
          <w:szCs w:val="24"/>
        </w:rPr>
      </w:pPr>
      <w:r w:rsidRPr="009662A8">
        <w:rPr>
          <w:rFonts w:cstheme="minorHAnsi"/>
          <w:sz w:val="24"/>
          <w:szCs w:val="24"/>
        </w:rPr>
        <w:t xml:space="preserve">The motivational speakers provide a platform which will have a unique combination of, Individual Development Training, Experience Sharing, Networking, Community Development and Fellowship.  This foundation also conducts </w:t>
      </w:r>
      <w:r w:rsidRPr="009662A8">
        <w:rPr>
          <w:rFonts w:cstheme="minorHAnsi"/>
          <w:b/>
          <w:i/>
          <w:sz w:val="24"/>
          <w:szCs w:val="24"/>
        </w:rPr>
        <w:t>The Best Public Speaker of Hyderabad</w:t>
      </w:r>
      <w:r w:rsidRPr="009662A8">
        <w:rPr>
          <w:rFonts w:cstheme="minorHAnsi"/>
          <w:sz w:val="24"/>
          <w:szCs w:val="24"/>
        </w:rPr>
        <w:t xml:space="preserve"> Competition, in which our college students have won the title 4 times.</w:t>
      </w:r>
    </w:p>
    <w:p w:rsidR="0046505C" w:rsidRDefault="0046505C" w:rsidP="0046505C">
      <w:pPr>
        <w:pStyle w:val="ListParagraph"/>
        <w:tabs>
          <w:tab w:val="left" w:pos="3500"/>
        </w:tabs>
        <w:rPr>
          <w:rFonts w:cstheme="minorHAnsi"/>
          <w:bCs/>
          <w:sz w:val="24"/>
          <w:szCs w:val="24"/>
        </w:rPr>
      </w:pPr>
    </w:p>
    <w:p w:rsidR="0046505C" w:rsidRPr="009662A8" w:rsidRDefault="0046505C" w:rsidP="0046505C">
      <w:pPr>
        <w:pStyle w:val="ListParagraph"/>
        <w:tabs>
          <w:tab w:val="left" w:pos="3500"/>
        </w:tabs>
        <w:rPr>
          <w:rFonts w:cstheme="minorHAnsi"/>
          <w:bCs/>
          <w:sz w:val="24"/>
          <w:szCs w:val="24"/>
        </w:rPr>
      </w:pPr>
    </w:p>
    <w:p w:rsidR="0046505C" w:rsidRPr="009662A8" w:rsidRDefault="0046505C" w:rsidP="0046505C">
      <w:pPr>
        <w:pStyle w:val="ListParagraph"/>
        <w:numPr>
          <w:ilvl w:val="0"/>
          <w:numId w:val="1"/>
        </w:numPr>
        <w:rPr>
          <w:rFonts w:cstheme="minorHAnsi"/>
          <w:b/>
          <w:bCs/>
          <w:sz w:val="24"/>
          <w:szCs w:val="24"/>
          <w:u w:val="single"/>
        </w:rPr>
      </w:pPr>
      <w:r w:rsidRPr="009662A8">
        <w:rPr>
          <w:rFonts w:cstheme="minorHAnsi"/>
          <w:b/>
          <w:bCs/>
          <w:sz w:val="24"/>
          <w:szCs w:val="24"/>
          <w:u w:val="single"/>
        </w:rPr>
        <w:t>Initiatives by NSS Unit every year:</w:t>
      </w:r>
    </w:p>
    <w:p w:rsidR="0046505C" w:rsidRPr="009662A8" w:rsidRDefault="0046505C" w:rsidP="0046505C">
      <w:pPr>
        <w:pStyle w:val="ListParagraph"/>
        <w:numPr>
          <w:ilvl w:val="0"/>
          <w:numId w:val="3"/>
        </w:numPr>
        <w:tabs>
          <w:tab w:val="left" w:pos="3394"/>
        </w:tabs>
        <w:rPr>
          <w:rFonts w:cstheme="minorHAnsi"/>
          <w:sz w:val="24"/>
          <w:szCs w:val="24"/>
        </w:rPr>
      </w:pPr>
      <w:r w:rsidRPr="009662A8">
        <w:rPr>
          <w:rFonts w:cstheme="minorHAnsi"/>
          <w:sz w:val="24"/>
          <w:szCs w:val="24"/>
        </w:rPr>
        <w:t>Blood donation camps</w:t>
      </w:r>
    </w:p>
    <w:p w:rsidR="0046505C" w:rsidRPr="009662A8" w:rsidRDefault="0046505C" w:rsidP="0046505C">
      <w:pPr>
        <w:pStyle w:val="ListParagraph"/>
        <w:numPr>
          <w:ilvl w:val="0"/>
          <w:numId w:val="3"/>
        </w:numPr>
        <w:tabs>
          <w:tab w:val="left" w:pos="3394"/>
        </w:tabs>
        <w:rPr>
          <w:rFonts w:cstheme="minorHAnsi"/>
          <w:sz w:val="24"/>
          <w:szCs w:val="24"/>
        </w:rPr>
      </w:pPr>
      <w:proofErr w:type="spellStart"/>
      <w:r w:rsidRPr="009662A8">
        <w:rPr>
          <w:rFonts w:cstheme="minorHAnsi"/>
          <w:sz w:val="24"/>
          <w:szCs w:val="24"/>
        </w:rPr>
        <w:t>Haritha</w:t>
      </w:r>
      <w:proofErr w:type="spellEnd"/>
      <w:r w:rsidRPr="009662A8">
        <w:rPr>
          <w:rFonts w:cstheme="minorHAnsi"/>
          <w:sz w:val="24"/>
          <w:szCs w:val="24"/>
        </w:rPr>
        <w:t xml:space="preserve"> Haram Programs</w:t>
      </w:r>
    </w:p>
    <w:p w:rsidR="0046505C" w:rsidRPr="009662A8" w:rsidRDefault="0046505C" w:rsidP="0046505C">
      <w:pPr>
        <w:pStyle w:val="ListParagraph"/>
        <w:numPr>
          <w:ilvl w:val="0"/>
          <w:numId w:val="3"/>
        </w:numPr>
        <w:tabs>
          <w:tab w:val="left" w:pos="3394"/>
        </w:tabs>
        <w:rPr>
          <w:rFonts w:cstheme="minorHAnsi"/>
          <w:sz w:val="24"/>
          <w:szCs w:val="24"/>
        </w:rPr>
      </w:pPr>
      <w:r w:rsidRPr="009662A8">
        <w:rPr>
          <w:rFonts w:cstheme="minorHAnsi"/>
          <w:sz w:val="24"/>
          <w:szCs w:val="24"/>
        </w:rPr>
        <w:t xml:space="preserve">Eye </w:t>
      </w:r>
      <w:proofErr w:type="spellStart"/>
      <w:r w:rsidRPr="009662A8">
        <w:rPr>
          <w:rFonts w:cstheme="minorHAnsi"/>
          <w:sz w:val="24"/>
          <w:szCs w:val="24"/>
        </w:rPr>
        <w:t>check up</w:t>
      </w:r>
      <w:proofErr w:type="spellEnd"/>
      <w:r w:rsidRPr="009662A8">
        <w:rPr>
          <w:rFonts w:cstheme="minorHAnsi"/>
          <w:sz w:val="24"/>
          <w:szCs w:val="24"/>
        </w:rPr>
        <w:t xml:space="preserve"> camps</w:t>
      </w:r>
    </w:p>
    <w:p w:rsidR="0046505C" w:rsidRPr="009662A8" w:rsidRDefault="0046505C" w:rsidP="0046505C">
      <w:pPr>
        <w:pStyle w:val="ListParagraph"/>
        <w:numPr>
          <w:ilvl w:val="0"/>
          <w:numId w:val="3"/>
        </w:numPr>
        <w:tabs>
          <w:tab w:val="left" w:pos="3394"/>
        </w:tabs>
        <w:rPr>
          <w:rFonts w:cstheme="minorHAnsi"/>
          <w:sz w:val="24"/>
          <w:szCs w:val="24"/>
        </w:rPr>
      </w:pPr>
      <w:r w:rsidRPr="009662A8">
        <w:rPr>
          <w:rFonts w:cstheme="minorHAnsi"/>
          <w:sz w:val="24"/>
          <w:szCs w:val="24"/>
        </w:rPr>
        <w:t xml:space="preserve">Eco-Friendly </w:t>
      </w:r>
      <w:proofErr w:type="spellStart"/>
      <w:r w:rsidRPr="009662A8">
        <w:rPr>
          <w:rFonts w:cstheme="minorHAnsi"/>
          <w:sz w:val="24"/>
          <w:szCs w:val="24"/>
        </w:rPr>
        <w:t>Ganesha</w:t>
      </w:r>
      <w:proofErr w:type="spellEnd"/>
    </w:p>
    <w:p w:rsidR="0046505C" w:rsidRPr="009662A8" w:rsidRDefault="0046505C" w:rsidP="0046505C">
      <w:pPr>
        <w:pStyle w:val="ListParagraph"/>
        <w:numPr>
          <w:ilvl w:val="0"/>
          <w:numId w:val="3"/>
        </w:numPr>
        <w:tabs>
          <w:tab w:val="left" w:pos="3394"/>
        </w:tabs>
        <w:rPr>
          <w:rFonts w:cstheme="minorHAnsi"/>
          <w:sz w:val="24"/>
          <w:szCs w:val="24"/>
        </w:rPr>
      </w:pPr>
      <w:r w:rsidRPr="009662A8">
        <w:rPr>
          <w:rFonts w:cstheme="minorHAnsi"/>
          <w:sz w:val="24"/>
          <w:szCs w:val="24"/>
        </w:rPr>
        <w:t>Aid rally</w:t>
      </w:r>
    </w:p>
    <w:p w:rsidR="0046505C" w:rsidRPr="009662A8" w:rsidRDefault="0046505C" w:rsidP="0046505C">
      <w:pPr>
        <w:pStyle w:val="ListParagraph"/>
        <w:numPr>
          <w:ilvl w:val="0"/>
          <w:numId w:val="3"/>
        </w:numPr>
        <w:tabs>
          <w:tab w:val="left" w:pos="3394"/>
        </w:tabs>
        <w:rPr>
          <w:rFonts w:cstheme="minorHAnsi"/>
          <w:sz w:val="24"/>
          <w:szCs w:val="24"/>
        </w:rPr>
      </w:pPr>
      <w:r w:rsidRPr="009662A8">
        <w:rPr>
          <w:rFonts w:cstheme="minorHAnsi"/>
          <w:sz w:val="24"/>
          <w:szCs w:val="24"/>
        </w:rPr>
        <w:t>Cancer awareness program</w:t>
      </w:r>
    </w:p>
    <w:p w:rsidR="0046505C" w:rsidRPr="009662A8" w:rsidRDefault="0046505C" w:rsidP="0046505C">
      <w:pPr>
        <w:pStyle w:val="ListParagraph"/>
        <w:numPr>
          <w:ilvl w:val="0"/>
          <w:numId w:val="3"/>
        </w:numPr>
        <w:tabs>
          <w:tab w:val="left" w:pos="3394"/>
        </w:tabs>
        <w:rPr>
          <w:rFonts w:cstheme="minorHAnsi"/>
          <w:sz w:val="24"/>
          <w:szCs w:val="24"/>
        </w:rPr>
      </w:pPr>
      <w:proofErr w:type="spellStart"/>
      <w:r w:rsidRPr="009662A8">
        <w:rPr>
          <w:rFonts w:cstheme="minorHAnsi"/>
          <w:sz w:val="24"/>
          <w:szCs w:val="24"/>
        </w:rPr>
        <w:t>Beti</w:t>
      </w:r>
      <w:proofErr w:type="spellEnd"/>
      <w:r w:rsidRPr="009662A8">
        <w:rPr>
          <w:rFonts w:cstheme="minorHAnsi"/>
          <w:sz w:val="24"/>
          <w:szCs w:val="24"/>
        </w:rPr>
        <w:t xml:space="preserve"> </w:t>
      </w:r>
      <w:proofErr w:type="spellStart"/>
      <w:r w:rsidRPr="009662A8">
        <w:rPr>
          <w:rFonts w:cstheme="minorHAnsi"/>
          <w:sz w:val="24"/>
          <w:szCs w:val="24"/>
        </w:rPr>
        <w:t>bacho</w:t>
      </w:r>
      <w:proofErr w:type="spellEnd"/>
      <w:r w:rsidRPr="009662A8">
        <w:rPr>
          <w:rFonts w:cstheme="minorHAnsi"/>
          <w:sz w:val="24"/>
          <w:szCs w:val="24"/>
        </w:rPr>
        <w:t xml:space="preserve"> program</w:t>
      </w:r>
    </w:p>
    <w:p w:rsidR="0046505C" w:rsidRPr="009662A8" w:rsidRDefault="0046505C" w:rsidP="0046505C">
      <w:pPr>
        <w:pStyle w:val="ListParagraph"/>
        <w:numPr>
          <w:ilvl w:val="0"/>
          <w:numId w:val="3"/>
        </w:numPr>
        <w:tabs>
          <w:tab w:val="left" w:pos="3394"/>
        </w:tabs>
        <w:rPr>
          <w:rFonts w:cstheme="minorHAnsi"/>
          <w:sz w:val="24"/>
          <w:szCs w:val="24"/>
        </w:rPr>
      </w:pPr>
      <w:r w:rsidRPr="009662A8">
        <w:rPr>
          <w:rFonts w:cstheme="minorHAnsi"/>
          <w:sz w:val="24"/>
          <w:szCs w:val="24"/>
        </w:rPr>
        <w:t xml:space="preserve">Dental </w:t>
      </w:r>
      <w:proofErr w:type="spellStart"/>
      <w:r w:rsidRPr="009662A8">
        <w:rPr>
          <w:rFonts w:cstheme="minorHAnsi"/>
          <w:sz w:val="24"/>
          <w:szCs w:val="24"/>
        </w:rPr>
        <w:t>check up</w:t>
      </w:r>
      <w:proofErr w:type="spellEnd"/>
      <w:r w:rsidRPr="009662A8">
        <w:rPr>
          <w:rFonts w:cstheme="minorHAnsi"/>
          <w:sz w:val="24"/>
          <w:szCs w:val="24"/>
        </w:rPr>
        <w:t xml:space="preserve"> camps</w:t>
      </w:r>
    </w:p>
    <w:p w:rsidR="0046505C" w:rsidRPr="009662A8" w:rsidRDefault="0046505C" w:rsidP="0046505C">
      <w:pPr>
        <w:pStyle w:val="ListParagraph"/>
        <w:numPr>
          <w:ilvl w:val="0"/>
          <w:numId w:val="3"/>
        </w:numPr>
        <w:tabs>
          <w:tab w:val="left" w:pos="3394"/>
        </w:tabs>
        <w:rPr>
          <w:rFonts w:cstheme="minorHAnsi"/>
          <w:sz w:val="24"/>
          <w:szCs w:val="24"/>
        </w:rPr>
      </w:pPr>
      <w:proofErr w:type="spellStart"/>
      <w:r w:rsidRPr="009662A8">
        <w:rPr>
          <w:rFonts w:cstheme="minorHAnsi"/>
          <w:sz w:val="24"/>
          <w:szCs w:val="24"/>
        </w:rPr>
        <w:t>Swachh</w:t>
      </w:r>
      <w:proofErr w:type="spellEnd"/>
      <w:r w:rsidRPr="009662A8">
        <w:rPr>
          <w:rFonts w:cstheme="minorHAnsi"/>
          <w:sz w:val="24"/>
          <w:szCs w:val="24"/>
        </w:rPr>
        <w:t xml:space="preserve"> Bharat </w:t>
      </w:r>
      <w:proofErr w:type="spellStart"/>
      <w:r w:rsidRPr="009662A8">
        <w:rPr>
          <w:rFonts w:cstheme="minorHAnsi"/>
          <w:sz w:val="24"/>
          <w:szCs w:val="24"/>
        </w:rPr>
        <w:t>Abhyan</w:t>
      </w:r>
      <w:proofErr w:type="spellEnd"/>
    </w:p>
    <w:p w:rsidR="0046505C" w:rsidRPr="009662A8" w:rsidRDefault="0046505C" w:rsidP="0046505C">
      <w:pPr>
        <w:rPr>
          <w:rFonts w:cstheme="minorHAnsi"/>
          <w:b/>
          <w:bCs/>
          <w:sz w:val="24"/>
          <w:szCs w:val="24"/>
          <w:u w:val="single"/>
        </w:rPr>
      </w:pPr>
      <w:r w:rsidRPr="009662A8">
        <w:rPr>
          <w:rFonts w:cstheme="minorHAnsi"/>
          <w:b/>
          <w:bCs/>
          <w:sz w:val="24"/>
          <w:szCs w:val="24"/>
          <w:u w:val="single"/>
        </w:rPr>
        <w:t xml:space="preserve">6. Practicing Jana </w:t>
      </w:r>
      <w:proofErr w:type="spellStart"/>
      <w:r w:rsidRPr="009662A8">
        <w:rPr>
          <w:rFonts w:cstheme="minorHAnsi"/>
          <w:b/>
          <w:bCs/>
          <w:sz w:val="24"/>
          <w:szCs w:val="24"/>
          <w:u w:val="single"/>
        </w:rPr>
        <w:t>Gana</w:t>
      </w:r>
      <w:proofErr w:type="spellEnd"/>
      <w:r w:rsidRPr="009662A8">
        <w:rPr>
          <w:rFonts w:cstheme="minorHAnsi"/>
          <w:b/>
          <w:bCs/>
          <w:sz w:val="24"/>
          <w:szCs w:val="24"/>
          <w:u w:val="single"/>
        </w:rPr>
        <w:t xml:space="preserve"> </w:t>
      </w:r>
      <w:proofErr w:type="spellStart"/>
      <w:r w:rsidRPr="009662A8">
        <w:rPr>
          <w:rFonts w:cstheme="minorHAnsi"/>
          <w:b/>
          <w:bCs/>
          <w:sz w:val="24"/>
          <w:szCs w:val="24"/>
          <w:u w:val="single"/>
        </w:rPr>
        <w:t>Mana</w:t>
      </w:r>
      <w:proofErr w:type="spellEnd"/>
    </w:p>
    <w:p w:rsidR="0046505C" w:rsidRPr="009662A8" w:rsidRDefault="0046505C" w:rsidP="0046505C">
      <w:pPr>
        <w:rPr>
          <w:rFonts w:cstheme="minorHAnsi"/>
          <w:bCs/>
          <w:sz w:val="24"/>
          <w:szCs w:val="24"/>
        </w:rPr>
      </w:pPr>
      <w:r w:rsidRPr="009662A8">
        <w:rPr>
          <w:rFonts w:cstheme="minorHAnsi"/>
          <w:bCs/>
          <w:sz w:val="24"/>
          <w:szCs w:val="24"/>
        </w:rPr>
        <w:t xml:space="preserve">Our college focuses on transforming the students into true citizens. Therefore, a national anthem singing practice is also conducted, in order to help students learn the National Anthem perfectly, which is the primary duty of a citizen. This is conducted </w:t>
      </w:r>
      <w:proofErr w:type="spellStart"/>
      <w:r w:rsidRPr="009662A8">
        <w:rPr>
          <w:rFonts w:cstheme="minorHAnsi"/>
          <w:bCs/>
          <w:sz w:val="24"/>
          <w:szCs w:val="24"/>
        </w:rPr>
        <w:t>evry</w:t>
      </w:r>
      <w:proofErr w:type="spellEnd"/>
      <w:r w:rsidRPr="009662A8">
        <w:rPr>
          <w:rFonts w:cstheme="minorHAnsi"/>
          <w:bCs/>
          <w:sz w:val="24"/>
          <w:szCs w:val="24"/>
        </w:rPr>
        <w:t xml:space="preserve"> year in the month of Augurs. Also, a National Anthem Singing Competition is held in connection with the Independence Day.</w:t>
      </w:r>
    </w:p>
    <w:p w:rsidR="0046505C" w:rsidRPr="009662A8" w:rsidRDefault="0046505C" w:rsidP="0046505C">
      <w:pPr>
        <w:pStyle w:val="ListParagraph"/>
        <w:numPr>
          <w:ilvl w:val="0"/>
          <w:numId w:val="2"/>
        </w:numPr>
        <w:rPr>
          <w:rFonts w:cstheme="minorHAnsi"/>
          <w:b/>
          <w:bCs/>
          <w:sz w:val="24"/>
          <w:szCs w:val="24"/>
          <w:u w:val="single"/>
        </w:rPr>
      </w:pPr>
      <w:r w:rsidRPr="009662A8">
        <w:rPr>
          <w:rFonts w:cstheme="minorHAnsi"/>
          <w:b/>
          <w:bCs/>
          <w:sz w:val="24"/>
          <w:szCs w:val="24"/>
          <w:u w:val="single"/>
        </w:rPr>
        <w:lastRenderedPageBreak/>
        <w:t>Inter-Collegiate Literary &amp; Cultural Fest</w:t>
      </w:r>
    </w:p>
    <w:p w:rsidR="0046505C" w:rsidRPr="009662A8" w:rsidRDefault="0046505C" w:rsidP="0046505C">
      <w:pPr>
        <w:rPr>
          <w:rFonts w:cstheme="minorHAnsi"/>
          <w:bCs/>
          <w:sz w:val="24"/>
          <w:szCs w:val="24"/>
        </w:rPr>
      </w:pPr>
      <w:r w:rsidRPr="009662A8">
        <w:rPr>
          <w:rFonts w:cstheme="minorHAnsi"/>
          <w:bCs/>
          <w:sz w:val="24"/>
          <w:szCs w:val="24"/>
        </w:rPr>
        <w:t>To uplift the literary and artistic skills among students of our college as well as students from other college, a fest is organized, giving a learning experience to them. In the process of organizing and hosting the fest, our students enhance their soft skills and other inter-personal skills, which are an important aspect of job acquisition these days.</w:t>
      </w:r>
    </w:p>
    <w:p w:rsidR="0046505C" w:rsidRPr="009662A8" w:rsidRDefault="0046505C" w:rsidP="0046505C">
      <w:pPr>
        <w:pStyle w:val="ListParagraph"/>
        <w:numPr>
          <w:ilvl w:val="0"/>
          <w:numId w:val="2"/>
        </w:numPr>
        <w:tabs>
          <w:tab w:val="left" w:pos="3394"/>
        </w:tabs>
        <w:rPr>
          <w:rFonts w:cstheme="minorHAnsi"/>
          <w:sz w:val="24"/>
          <w:szCs w:val="24"/>
        </w:rPr>
      </w:pPr>
      <w:r w:rsidRPr="009662A8">
        <w:rPr>
          <w:rFonts w:cstheme="minorHAnsi"/>
          <w:b/>
          <w:bCs/>
          <w:sz w:val="24"/>
          <w:szCs w:val="24"/>
        </w:rPr>
        <w:t xml:space="preserve">Vivekananda Institute of Human Excellence Centre, Badruka Campus: </w:t>
      </w:r>
    </w:p>
    <w:p w:rsidR="0046505C" w:rsidRPr="009662A8" w:rsidRDefault="0046505C" w:rsidP="0046505C">
      <w:pPr>
        <w:tabs>
          <w:tab w:val="left" w:pos="3394"/>
        </w:tabs>
        <w:spacing w:after="0" w:line="240" w:lineRule="auto"/>
        <w:ind w:left="360"/>
        <w:rPr>
          <w:rFonts w:cstheme="minorHAnsi"/>
          <w:bCs/>
          <w:sz w:val="24"/>
          <w:szCs w:val="24"/>
        </w:rPr>
      </w:pPr>
      <w:r w:rsidRPr="009662A8">
        <w:rPr>
          <w:rFonts w:cstheme="minorHAnsi"/>
          <w:bCs/>
          <w:sz w:val="24"/>
          <w:szCs w:val="24"/>
        </w:rPr>
        <w:t xml:space="preserve">Badruka Chapter of Vivekananda Institute was inaugurated </w:t>
      </w:r>
      <w:proofErr w:type="gramStart"/>
      <w:r w:rsidRPr="009662A8">
        <w:rPr>
          <w:rFonts w:cstheme="minorHAnsi"/>
          <w:bCs/>
          <w:sz w:val="24"/>
          <w:szCs w:val="24"/>
        </w:rPr>
        <w:t>by  Sri</w:t>
      </w:r>
      <w:proofErr w:type="gramEnd"/>
      <w:r w:rsidRPr="009662A8">
        <w:rPr>
          <w:rFonts w:cstheme="minorHAnsi"/>
          <w:bCs/>
          <w:sz w:val="24"/>
          <w:szCs w:val="24"/>
        </w:rPr>
        <w:t xml:space="preserve"> </w:t>
      </w:r>
      <w:proofErr w:type="spellStart"/>
      <w:r w:rsidRPr="009662A8">
        <w:rPr>
          <w:rFonts w:cstheme="minorHAnsi"/>
          <w:bCs/>
          <w:sz w:val="24"/>
          <w:szCs w:val="24"/>
        </w:rPr>
        <w:t>Bodhamayananda</w:t>
      </w:r>
      <w:proofErr w:type="spellEnd"/>
      <w:r w:rsidRPr="009662A8">
        <w:rPr>
          <w:rFonts w:cstheme="minorHAnsi"/>
          <w:bCs/>
          <w:sz w:val="24"/>
          <w:szCs w:val="24"/>
        </w:rPr>
        <w:t xml:space="preserve"> </w:t>
      </w:r>
      <w:proofErr w:type="spellStart"/>
      <w:r w:rsidRPr="009662A8">
        <w:rPr>
          <w:rFonts w:cstheme="minorHAnsi"/>
          <w:bCs/>
          <w:sz w:val="24"/>
          <w:szCs w:val="24"/>
        </w:rPr>
        <w:t>Swamiji</w:t>
      </w:r>
      <w:proofErr w:type="spellEnd"/>
      <w:r w:rsidRPr="009662A8">
        <w:rPr>
          <w:rFonts w:cstheme="minorHAnsi"/>
          <w:bCs/>
          <w:sz w:val="24"/>
          <w:szCs w:val="24"/>
        </w:rPr>
        <w:t xml:space="preserve"> on 2</w:t>
      </w:r>
      <w:r w:rsidRPr="009662A8">
        <w:rPr>
          <w:rFonts w:cstheme="minorHAnsi"/>
          <w:bCs/>
          <w:sz w:val="24"/>
          <w:szCs w:val="24"/>
          <w:vertAlign w:val="superscript"/>
        </w:rPr>
        <w:t>nd</w:t>
      </w:r>
      <w:r w:rsidRPr="009662A8">
        <w:rPr>
          <w:rFonts w:cstheme="minorHAnsi"/>
          <w:bCs/>
          <w:sz w:val="24"/>
          <w:szCs w:val="24"/>
        </w:rPr>
        <w:t xml:space="preserve"> Oct 2015.For details of its activities refer to quantitative data.</w:t>
      </w:r>
    </w:p>
    <w:p w:rsidR="0046505C" w:rsidRPr="009662A8" w:rsidRDefault="0046505C" w:rsidP="0046505C">
      <w:pPr>
        <w:tabs>
          <w:tab w:val="left" w:pos="3394"/>
        </w:tabs>
        <w:spacing w:after="0" w:line="240" w:lineRule="auto"/>
        <w:rPr>
          <w:rFonts w:cstheme="minorHAnsi"/>
          <w:bCs/>
          <w:sz w:val="24"/>
          <w:szCs w:val="24"/>
        </w:rPr>
      </w:pPr>
    </w:p>
    <w:p w:rsidR="0046505C" w:rsidRPr="009662A8" w:rsidRDefault="0046505C" w:rsidP="0046505C">
      <w:pPr>
        <w:pStyle w:val="ListParagraph"/>
        <w:numPr>
          <w:ilvl w:val="0"/>
          <w:numId w:val="2"/>
        </w:numPr>
        <w:tabs>
          <w:tab w:val="left" w:pos="3394"/>
        </w:tabs>
        <w:spacing w:after="0" w:line="240" w:lineRule="auto"/>
        <w:rPr>
          <w:rFonts w:cstheme="minorHAnsi"/>
          <w:bCs/>
          <w:sz w:val="24"/>
          <w:szCs w:val="24"/>
        </w:rPr>
      </w:pPr>
      <w:r w:rsidRPr="009662A8">
        <w:rPr>
          <w:rFonts w:cstheme="minorHAnsi"/>
          <w:color w:val="222222"/>
          <w:sz w:val="24"/>
          <w:szCs w:val="24"/>
          <w:shd w:val="clear" w:color="auto" w:fill="FFFFFF"/>
        </w:rPr>
        <w:t xml:space="preserve">Large </w:t>
      </w:r>
      <w:proofErr w:type="gramStart"/>
      <w:r w:rsidRPr="009662A8">
        <w:rPr>
          <w:rFonts w:cstheme="minorHAnsi"/>
          <w:color w:val="222222"/>
          <w:sz w:val="24"/>
          <w:szCs w:val="24"/>
          <w:shd w:val="clear" w:color="auto" w:fill="FFFFFF"/>
        </w:rPr>
        <w:t>number of students are</w:t>
      </w:r>
      <w:proofErr w:type="gramEnd"/>
      <w:r w:rsidRPr="009662A8">
        <w:rPr>
          <w:rFonts w:cstheme="minorHAnsi"/>
          <w:color w:val="222222"/>
          <w:sz w:val="24"/>
          <w:szCs w:val="24"/>
          <w:shd w:val="clear" w:color="auto" w:fill="FFFFFF"/>
        </w:rPr>
        <w:t xml:space="preserve"> encouraged to render their voices for recording audio lessons for visually-impaired students.  </w:t>
      </w:r>
    </w:p>
    <w:p w:rsidR="0046505C" w:rsidRPr="009662A8" w:rsidRDefault="0046505C" w:rsidP="0046505C">
      <w:pPr>
        <w:pStyle w:val="ListParagraph"/>
        <w:tabs>
          <w:tab w:val="left" w:pos="3394"/>
        </w:tabs>
        <w:spacing w:after="0" w:line="240" w:lineRule="auto"/>
        <w:ind w:left="360"/>
        <w:rPr>
          <w:rFonts w:cstheme="minorHAnsi"/>
          <w:bCs/>
          <w:sz w:val="24"/>
          <w:szCs w:val="24"/>
        </w:rPr>
      </w:pPr>
    </w:p>
    <w:p w:rsidR="0046505C" w:rsidRDefault="0046505C">
      <w:bookmarkStart w:id="0" w:name="_GoBack"/>
      <w:bookmarkEnd w:id="0"/>
    </w:p>
    <w:sectPr w:rsidR="004650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91F"/>
    <w:multiLevelType w:val="hybridMultilevel"/>
    <w:tmpl w:val="1BF005B6"/>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EF6A28"/>
    <w:multiLevelType w:val="hybridMultilevel"/>
    <w:tmpl w:val="B1B281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D454783"/>
    <w:multiLevelType w:val="hybridMultilevel"/>
    <w:tmpl w:val="178E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5C"/>
    <w:rsid w:val="00341AB3"/>
    <w:rsid w:val="0046505C"/>
    <w:rsid w:val="00987A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05C"/>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05C"/>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2205</Characters>
  <Application>Microsoft Office Word</Application>
  <DocSecurity>0</DocSecurity>
  <Lines>18</Lines>
  <Paragraphs>5</Paragraphs>
  <ScaleCrop>false</ScaleCrop>
  <Company>Hewlett-Packard Company</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hp49</dc:creator>
  <cp:lastModifiedBy>hp49</cp:lastModifiedBy>
  <cp:revision>1</cp:revision>
  <dcterms:created xsi:type="dcterms:W3CDTF">2017-10-06T10:44:00Z</dcterms:created>
  <dcterms:modified xsi:type="dcterms:W3CDTF">2017-10-06T10:46:00Z</dcterms:modified>
</cp:coreProperties>
</file>